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9" w:rsidRPr="002B6F54" w:rsidRDefault="00802AA9" w:rsidP="00F155B0">
      <w:pPr>
        <w:tabs>
          <w:tab w:val="left" w:pos="11340"/>
        </w:tabs>
        <w:spacing w:after="0" w:line="240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2B6F54">
        <w:rPr>
          <w:rFonts w:ascii="Times New Roman" w:hAnsi="Times New Roman" w:cs="Times New Roman"/>
          <w:sz w:val="28"/>
          <w:szCs w:val="28"/>
        </w:rPr>
        <w:t>УТВЕРЖД</w:t>
      </w:r>
      <w:r w:rsidR="00F371FE">
        <w:rPr>
          <w:rFonts w:ascii="Times New Roman" w:hAnsi="Times New Roman" w:cs="Times New Roman"/>
          <w:sz w:val="28"/>
          <w:szCs w:val="28"/>
        </w:rPr>
        <w:t>ЕНО</w:t>
      </w:r>
    </w:p>
    <w:p w:rsidR="009D449C" w:rsidRDefault="00AF4412" w:rsidP="00F155B0">
      <w:pPr>
        <w:spacing w:after="0" w:line="240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</w:p>
    <w:p w:rsidR="00AF4412" w:rsidRDefault="00AF4412" w:rsidP="00F155B0">
      <w:pPr>
        <w:spacing w:after="0" w:line="240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D449C">
        <w:rPr>
          <w:rFonts w:ascii="Times New Roman" w:hAnsi="Times New Roman" w:cs="Times New Roman"/>
          <w:sz w:val="28"/>
          <w:szCs w:val="28"/>
        </w:rPr>
        <w:t xml:space="preserve"> </w:t>
      </w:r>
      <w:r w:rsidR="00767AF0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12" w:rsidRDefault="00AF4412" w:rsidP="00F155B0">
      <w:pPr>
        <w:spacing w:after="0" w:line="240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Оршанский хлебозавод</w:t>
      </w:r>
    </w:p>
    <w:p w:rsidR="00AF4412" w:rsidRDefault="00AF4412" w:rsidP="00F155B0">
      <w:pPr>
        <w:spacing w:after="0" w:line="240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0</w:t>
      </w:r>
      <w:r w:rsidR="00855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85565D">
        <w:rPr>
          <w:rFonts w:ascii="Times New Roman" w:hAnsi="Times New Roman" w:cs="Times New Roman"/>
          <w:sz w:val="28"/>
          <w:szCs w:val="28"/>
        </w:rPr>
        <w:t>1</w:t>
      </w:r>
    </w:p>
    <w:p w:rsidR="00AF4412" w:rsidRDefault="00AF4412" w:rsidP="002B6F54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:rsidR="00F371FE" w:rsidRPr="002B6F54" w:rsidRDefault="00F371FE" w:rsidP="002B6F54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</w:p>
    <w:p w:rsidR="00802AA9" w:rsidRPr="00615834" w:rsidRDefault="00802AA9" w:rsidP="00802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424439">
        <w:rPr>
          <w:rFonts w:ascii="Times New Roman" w:hAnsi="Times New Roman" w:cs="Times New Roman"/>
          <w:sz w:val="28"/>
          <w:szCs w:val="28"/>
        </w:rPr>
        <w:t xml:space="preserve"> </w:t>
      </w:r>
      <w:r w:rsidRPr="0061583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70F78" w:rsidRPr="00615834" w:rsidRDefault="00424439" w:rsidP="00884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77E">
        <w:rPr>
          <w:rFonts w:ascii="Times New Roman" w:hAnsi="Times New Roman" w:cs="Times New Roman"/>
          <w:sz w:val="28"/>
          <w:szCs w:val="28"/>
        </w:rPr>
        <w:t xml:space="preserve"> </w:t>
      </w:r>
      <w:r w:rsidR="00802AA9" w:rsidRPr="00615834">
        <w:rPr>
          <w:rFonts w:ascii="Times New Roman" w:hAnsi="Times New Roman" w:cs="Times New Roman"/>
          <w:sz w:val="28"/>
          <w:szCs w:val="28"/>
        </w:rPr>
        <w:t>филиал</w:t>
      </w:r>
      <w:r w:rsidR="00214CA7" w:rsidRPr="00615834">
        <w:rPr>
          <w:rFonts w:ascii="Times New Roman" w:hAnsi="Times New Roman" w:cs="Times New Roman"/>
          <w:sz w:val="28"/>
          <w:szCs w:val="28"/>
        </w:rPr>
        <w:t>е</w:t>
      </w:r>
      <w:r w:rsidR="00802AA9" w:rsidRPr="00615834">
        <w:rPr>
          <w:rFonts w:ascii="Times New Roman" w:hAnsi="Times New Roman" w:cs="Times New Roman"/>
          <w:sz w:val="28"/>
          <w:szCs w:val="28"/>
        </w:rPr>
        <w:t xml:space="preserve"> Оршанский хлебозавод ОАО «Витебскхлебпром»</w:t>
      </w:r>
      <w:r w:rsidR="004F377E">
        <w:rPr>
          <w:rFonts w:ascii="Times New Roman" w:hAnsi="Times New Roman" w:cs="Times New Roman"/>
          <w:sz w:val="28"/>
          <w:szCs w:val="28"/>
        </w:rPr>
        <w:t xml:space="preserve"> </w:t>
      </w:r>
      <w:r w:rsidR="00802AA9" w:rsidRPr="00615834">
        <w:rPr>
          <w:rFonts w:ascii="Times New Roman" w:hAnsi="Times New Roman" w:cs="Times New Roman"/>
          <w:sz w:val="28"/>
          <w:szCs w:val="28"/>
        </w:rPr>
        <w:t>на 20</w:t>
      </w:r>
      <w:r w:rsidR="00FD6CB5">
        <w:rPr>
          <w:rFonts w:ascii="Times New Roman" w:hAnsi="Times New Roman" w:cs="Times New Roman"/>
          <w:sz w:val="28"/>
          <w:szCs w:val="28"/>
        </w:rPr>
        <w:t>2</w:t>
      </w:r>
      <w:r w:rsidR="0085565D">
        <w:rPr>
          <w:rFonts w:ascii="Times New Roman" w:hAnsi="Times New Roman" w:cs="Times New Roman"/>
          <w:sz w:val="28"/>
          <w:szCs w:val="28"/>
        </w:rPr>
        <w:t>1</w:t>
      </w:r>
      <w:r w:rsidR="00802AA9" w:rsidRPr="0061583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884" w:type="dxa"/>
        <w:tblInd w:w="250" w:type="dxa"/>
        <w:tblLayout w:type="fixed"/>
        <w:tblLook w:val="01E0"/>
      </w:tblPr>
      <w:tblGrid>
        <w:gridCol w:w="567"/>
        <w:gridCol w:w="9781"/>
        <w:gridCol w:w="1843"/>
        <w:gridCol w:w="2693"/>
      </w:tblGrid>
      <w:tr w:rsidR="006152D3" w:rsidRPr="002B6F54" w:rsidTr="00AA7A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2B6F54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№</w:t>
            </w:r>
          </w:p>
          <w:p w:rsidR="006152D3" w:rsidRPr="002B6F54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3" w:rsidRPr="002B6F54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3" w:rsidRPr="002B6F54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Срок вы</w:t>
            </w:r>
            <w:bookmarkStart w:id="0" w:name="_GoBack"/>
            <w:bookmarkEnd w:id="0"/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D3" w:rsidRPr="002B6F54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Исполнители</w:t>
            </w:r>
          </w:p>
        </w:tc>
      </w:tr>
      <w:tr w:rsidR="002B6F54" w:rsidRPr="002B6F54" w:rsidTr="00AA7AA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4" w:rsidRPr="002B6F54" w:rsidRDefault="002B6F5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4" w:rsidRPr="002B6F54" w:rsidRDefault="002B6F5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4" w:rsidRPr="002B6F54" w:rsidRDefault="002B6F5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4" w:rsidRPr="002B6F54" w:rsidRDefault="002B6F5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</w:tr>
      <w:tr w:rsidR="006152D3" w:rsidRPr="002B6F54" w:rsidTr="00AA7AA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1.</w:t>
            </w:r>
          </w:p>
          <w:p w:rsidR="003956A4" w:rsidRPr="00C83D95" w:rsidRDefault="003956A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3956A4" w:rsidRPr="00C83D95" w:rsidRDefault="003956A4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C83D95" w:rsidRDefault="006152D3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постоянный контроль за полнотой перечней должностей государственных должностных лиц</w:t>
            </w:r>
            <w:r w:rsidRPr="00C83D9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и должностей лиц, приравненных к государственным должностным лицам</w:t>
            </w:r>
            <w:r w:rsidRPr="00C83D9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, и при наличии оснований (изменение доли государственной собственности в уставном фонде общества, изменение штатного расписания, структуры и штатной численности работников и др.) вносить в эти перечни необходимые изменения и дополнения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6152D3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</w:p>
        </w:tc>
      </w:tr>
      <w:tr w:rsidR="004D3C7D" w:rsidRPr="002B6F54" w:rsidTr="00AA7AA7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4D3C7D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D072DD" w:rsidRDefault="004D3C7D" w:rsidP="00F6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организацией приема на работу  работников в соответствии со штатным расписанием</w:t>
            </w: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D072DD" w:rsidRDefault="004D3C7D" w:rsidP="00F6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6E" w:rsidRPr="00E47B6E" w:rsidRDefault="004D3C7D" w:rsidP="00E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2185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  <w:r w:rsidRPr="00721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начальник планово-экономического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отдела</w:t>
            </w:r>
          </w:p>
        </w:tc>
      </w:tr>
      <w:tr w:rsidR="004D3C7D" w:rsidRPr="002B6F54" w:rsidTr="00E47B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4D3C7D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C83D95" w:rsidRDefault="004D3C7D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Проводить подбор кандидатур на замещение вакантных должностей материально-ответственных лиц по результатам тщательного анализа профессиональных, деловых, нравственных качеств и анализа работы на предыдущих должностях (по прежнему месту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4D3C7D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4D3C7D" w:rsidP="004D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</w:p>
        </w:tc>
      </w:tr>
      <w:tr w:rsidR="00B87ED7" w:rsidRPr="002B6F54" w:rsidTr="00AA7AA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Default="00B87ED7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767AF0" w:rsidRDefault="00B87ED7" w:rsidP="006E0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Знакомить под роспись </w:t>
            </w:r>
            <w:r w:rsidRPr="00C83D95">
              <w:rPr>
                <w:rFonts w:ascii="Times New Roman" w:hAnsi="Times New Roman" w:cs="Times New Roman"/>
                <w:sz w:val="24"/>
                <w:szCs w:val="24"/>
              </w:rPr>
              <w:t>лиц, претендующих на занятие должности государственного должностного лица, с о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бязательством по соблюдению ограничений, установленных статьями 17-20 Закона Республики Беларусь от 15 июля 2015 года «О борьбе с коррупцией» (далее – Закон «О борьбе с коррупцией»).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Лицам, не подписавшим данное обязательство, отказывать в назначении н</w:t>
            </w:r>
            <w:r w:rsidRPr="00C83D95">
              <w:rPr>
                <w:rFonts w:ascii="Times New Roman" w:hAnsi="Times New Roman" w:cs="Times New Roman"/>
                <w:sz w:val="24"/>
                <w:szCs w:val="24"/>
              </w:rPr>
              <w:t>а должность государственного должностного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 занятии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</w:p>
        </w:tc>
      </w:tr>
      <w:tr w:rsidR="004D3C7D" w:rsidRPr="002B6F54" w:rsidTr="00AA7AA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B87ED7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  <w:r w:rsidR="004D3C7D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D072DD" w:rsidRDefault="004D3C7D" w:rsidP="00F6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зачислении в 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 норм антикоррупционного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D072DD" w:rsidRDefault="004D3C7D" w:rsidP="00F6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721850" w:rsidRDefault="004D3C7D" w:rsidP="00E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2185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</w:p>
        </w:tc>
      </w:tr>
      <w:tr w:rsidR="00F371FE" w:rsidRPr="002B6F54" w:rsidTr="00F371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</w:tr>
      <w:tr w:rsidR="004D3C7D" w:rsidRPr="002B6F54" w:rsidTr="00AA7AA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B87ED7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</w:t>
            </w:r>
            <w:r w:rsidR="004D3C7D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C83D95" w:rsidRDefault="004D3C7D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 аттестации государственных должностных и приравненных к ним лиц, проверять знание ими основных требований законодательства в сфере борьбы с коррупцией, в работе с обращениями граждан, ответственности за нарушения требований законодательства, регулирующего данные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Pr="00C83D95" w:rsidRDefault="004D3C7D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период проведения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7D" w:rsidRDefault="004D3C7D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аттестационной комиссии</w:t>
            </w:r>
          </w:p>
          <w:p w:rsidR="004D3C7D" w:rsidRPr="00C83D95" w:rsidRDefault="004D3C7D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B87ED7" w:rsidRPr="002B6F54" w:rsidTr="00AA7AA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00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  <w:p w:rsidR="00B87ED7" w:rsidRPr="00C83D95" w:rsidRDefault="00B87ED7" w:rsidP="0000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1" w:rsidRPr="00C83D95" w:rsidRDefault="00B87ED7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Государственным должностным лицам, в порядке, установленном статьей 21 Закона «О борьбе с коррупцией», письменно сообщать о возникновении или возможности возникновения конфликта интересов в связи исполнением трудовых обязанностей для принятия мер по предотвращению и урегулированию такого конфликта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государственные должностные лица филиала</w:t>
            </w:r>
          </w:p>
        </w:tc>
      </w:tr>
      <w:tr w:rsidR="00B87ED7" w:rsidRPr="002B6F54" w:rsidTr="00AA7AA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Default="00B87ED7" w:rsidP="0000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ED1E51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збегать назначения супругов, близких родственников и свойственников на должности, работа в которых связана с непосредственной подчиненностью или подконтрольностью одного из них другому (за исключением случаев, когда такой запрет  прям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 установлен законодательством), в</w:t>
            </w:r>
            <w:r w:rsidR="00B87ED7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целях предотвращения ситуаций, при которых личные интересы р</w:t>
            </w:r>
            <w:r w:rsidR="00B87ED7" w:rsidRPr="00C83D9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аботника,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решения либо совершении других действий по работе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.</w:t>
            </w:r>
            <w:r w:rsidR="00B87ED7" w:rsidRPr="00C83D9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B87ED7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Возможность каждого такого назначения рассматривать на заседании комиссии по противодействию коррупции с принятием мотивированного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7" w:rsidRPr="00C83D95" w:rsidRDefault="00B87ED7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637BF3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F80D72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</w:t>
            </w:r>
            <w:r w:rsidR="00637BF3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B5" w:rsidRPr="00C83D95" w:rsidRDefault="00637BF3" w:rsidP="00B8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контроль за соблюдением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 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государственными должностными лицами</w:t>
            </w:r>
            <w:r w:rsidR="00CE788F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и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E788F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лицами, приравненными к государственным должностным лицам</w:t>
            </w:r>
            <w:r w:rsidR="00CE788F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,</w:t>
            </w:r>
            <w:r w:rsidR="00CE788F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требований статей Закона «О борьбе с коррупцией».</w:t>
            </w:r>
            <w:r w:rsidR="00CE788F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Сведения о выявленных нарушениях антикоррупционных запретов и ограничений выносить на рассмотрение комиссии по противодействию коррупции  в целях разработки конкретных мер по предупреждению </w:t>
            </w:r>
            <w:r w:rsidR="0072185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подобных нарушений в дальнейшем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</w:t>
            </w:r>
            <w:r w:rsidR="00DF2D1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637BF3" w:rsidRPr="002B6F54" w:rsidTr="00E47B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F80D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</w:t>
            </w:r>
            <w:r w:rsidR="00637BF3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приобретение товаров, работ и услуг в соответствии с требованиями законодательства Республики Беларусь о закупках</w:t>
            </w:r>
          </w:p>
          <w:p w:rsidR="00FD6CB5" w:rsidRDefault="00FD6CB5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FD6CB5" w:rsidRPr="00C83D95" w:rsidRDefault="00FD6CB5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0" w:rsidRDefault="00721850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директора,</w:t>
            </w:r>
          </w:p>
          <w:p w:rsidR="00767AF0" w:rsidRPr="00C83D95" w:rsidRDefault="00637BF3" w:rsidP="00ED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ведущий специалист материально-техниче</w:t>
            </w:r>
            <w:r w:rsidR="00E47B6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ского снабжения</w:t>
            </w:r>
          </w:p>
        </w:tc>
      </w:tr>
      <w:tr w:rsidR="00637BF3" w:rsidRPr="002B6F54" w:rsidTr="00AA7AA7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  <w:r w:rsidR="00F80D72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Проводить систематический анализ сбытовой и закупочной деятельности филиала в целях:</w:t>
            </w:r>
          </w:p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контроля за исключением экономически выгодных договоров,</w:t>
            </w:r>
          </w:p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исключения фактов необоснованного и недобросовестного участия в этой деятельности посреднических структур,</w:t>
            </w:r>
          </w:p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совершенствование правого регулирования порядка осуществления закупок товаров (работ, услуг) для устранения причин и условий, способствующих коррупции в закупках.</w:t>
            </w:r>
          </w:p>
          <w:p w:rsidR="00D072DD" w:rsidRPr="00C83D95" w:rsidRDefault="00637BF3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 выявленных нарушениях результаты рассматривать на заседании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63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3" w:rsidRPr="00C83D95" w:rsidRDefault="00637BF3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</w:t>
            </w:r>
            <w:r w:rsidR="00DF2D1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F371FE" w:rsidRPr="002B6F54" w:rsidTr="00F371F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</w:tr>
      <w:tr w:rsidR="00023572" w:rsidRPr="002B6F54" w:rsidTr="006B4D2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Обеспечить надлежащее нормативное правовое регулирование порядка ценообразования в целях устранения причин и условий, способствующих злоупотреблениям в этой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начальник планово-экономического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отдела</w:t>
            </w:r>
          </w:p>
        </w:tc>
      </w:tr>
      <w:tr w:rsidR="00023572" w:rsidRPr="002B6F54" w:rsidTr="006B4D2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своевременное взыскание дебиторской задолженности, штрафных санкций, причитающихся филиалу, и вреда, причиненного филиалу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главный бухгалтер, ведущий юрисконсульт</w:t>
            </w:r>
          </w:p>
        </w:tc>
      </w:tr>
      <w:tr w:rsidR="00023572" w:rsidRPr="002B6F54" w:rsidTr="00AA7AA7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 проведении инвентаризации,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филиале и его структурных подразделениях, обеспечивать полную и точную проверку фактического наличия имущества, практиковать проведение внеплановых (контрольных) инвентаризаций, устанавливать причины возникновения недостач и излишков и лиц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, допустивших их возникновение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главный бухгалтер</w:t>
            </w:r>
          </w:p>
        </w:tc>
      </w:tr>
      <w:tr w:rsidR="00023572" w:rsidRPr="002B6F54" w:rsidTr="00AA7AA7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 каждому факту причинения филиалу материального ущерба (имущественного вреда), в том числе в связи с уплатой филиалом административных штрафов, рассматривать вопрос о взыскании ущерба (вреда) с лиц в результате действие (бездействие) которых способствовало причинению организации ущерба (вреда).</w:t>
            </w:r>
          </w:p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Факты освобождения работников от материальной ответственности за причиненный филиалу ущерб (вред) рассматривать на заседаниях комиссии по противодействию коррупции для установления отсутствия злоупотреблений при принятии соответствующих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023572" w:rsidRPr="002B6F54" w:rsidTr="00AA7AA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Обеспечить неукоснительное соблюдение ЛНПА филиала по</w:t>
            </w:r>
            <w:r w:rsidR="006B4D2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приему-передаче дел при смене 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руководителя структурного подразделения и материально-ответственных лиц (увольнение, перевод), представление акта приема-передачи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главный бухгалтер</w:t>
            </w:r>
          </w:p>
        </w:tc>
      </w:tr>
      <w:tr w:rsidR="00023572" w:rsidRPr="002B6F54" w:rsidTr="00AA7AA7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023572" w:rsidP="00D0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D072DD" w:rsidRDefault="00AA7AA7" w:rsidP="006E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выборочные проверки </w:t>
            </w:r>
            <w:r w:rsidR="00023572" w:rsidRPr="00D072DD">
              <w:rPr>
                <w:rFonts w:ascii="Times New Roman" w:hAnsi="Times New Roman" w:cs="Times New Roman"/>
                <w:sz w:val="24"/>
                <w:szCs w:val="24"/>
              </w:rPr>
              <w:t>подлинности документов, представленных командированными лицами после возвращения из командировок и подтверждающих произведенные ими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D072DD" w:rsidRDefault="00023572" w:rsidP="006E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D072DD" w:rsidRDefault="00023572" w:rsidP="00F6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DD">
              <w:rPr>
                <w:rFonts w:ascii="Times New Roman" w:hAnsi="Times New Roman" w:cs="Times New Roman"/>
                <w:sz w:val="24"/>
                <w:szCs w:val="24"/>
              </w:rPr>
              <w:t>главный бухгалтер, председатель комиссии</w:t>
            </w:r>
          </w:p>
        </w:tc>
      </w:tr>
      <w:tr w:rsidR="006152D3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637BF3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  <w:r w:rsidR="00023572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</w:t>
            </w:r>
            <w:r w:rsidR="00593770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B5" w:rsidRDefault="006152D3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 трудовой дисциплины</w:t>
            </w:r>
          </w:p>
          <w:p w:rsidR="00E47B6E" w:rsidRPr="00C83D95" w:rsidRDefault="00E47B6E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007153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007153" w:rsidP="00F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члены комиссии по противодействи</w:t>
            </w:r>
            <w:r w:rsidR="00DF2D1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023572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B07273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Default="00B07273" w:rsidP="00B0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3572">
              <w:rPr>
                <w:rFonts w:ascii="Times New Roman" w:hAnsi="Times New Roman" w:cs="Times New Roman"/>
                <w:sz w:val="24"/>
                <w:szCs w:val="24"/>
              </w:rPr>
              <w:t>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57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02357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комиссии</w:t>
            </w:r>
            <w:r w:rsidR="00023572"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представления правоохранительных органов по вопросам, касающимся нарушений антикоррупционного законодательства, материалы проверок, проведенных уполномоченными органами, в ходе которых выявлены признаки правонарушений, создающих условия для коррупции, коррупционные правонарушения и иные нарушения законодательства о борьбе с коррупцией</w:t>
            </w:r>
            <w:r w:rsidR="00023572"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1FE" w:rsidRDefault="00F371FE" w:rsidP="00B0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FE" w:rsidRPr="00C83D95" w:rsidRDefault="00F371FE" w:rsidP="00B0727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6E049C" w:rsidP="006E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</w:t>
            </w:r>
            <w:r w:rsidR="00B0727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B07273" w:rsidP="00B0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комиссии по противодействи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F371FE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</w:tr>
      <w:tr w:rsidR="006878C9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Default="006878C9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Ходатайствовать перед судом Оршанского района и г.Орши о направлении в филиал копий соответствующих приговоров в отношении работников, которые совершили коррупционные преступления, в целях принятия мер по предупреждению подобных преступлений в дальнейшем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комиссии, ведущий юрисконсульт</w:t>
            </w:r>
          </w:p>
        </w:tc>
      </w:tr>
      <w:tr w:rsidR="00023572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6878C9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21</w:t>
            </w:r>
            <w:r w:rsidR="00B07273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73" w:rsidRPr="00C83D95" w:rsidRDefault="002653DB" w:rsidP="002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а</w:t>
            </w:r>
            <w:r w:rsidR="006E049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нализ обращений граждан и юридических лиц на наличие в них информации о совершении коррупционных правонарушений и преступлений, достаточности принятых для их недопущения мер. Вынесение установленных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фактов на рассмотрение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2653DB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72" w:rsidRPr="00C83D95" w:rsidRDefault="002653DB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6E049C" w:rsidRPr="002B6F54" w:rsidTr="00AA7A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878C9" w:rsidP="0002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22</w:t>
            </w:r>
            <w:r w:rsidR="002653D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2653DB" w:rsidP="002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обобщение причин и условий, способствующих нарушению законодательства о борьбе с коррупцией, выработку мер, этому противодействующих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2653DB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2653DB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6152D3" w:rsidRPr="002B6F54" w:rsidTr="00AA7AA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B07273" w:rsidP="002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  <w:r w:rsidR="00593770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B5" w:rsidRDefault="006152D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  <w:p w:rsidR="00FD6CB5" w:rsidRPr="00C83D95" w:rsidRDefault="00FD6CB5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007153" w:rsidP="0000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D3" w:rsidRPr="00C83D95" w:rsidRDefault="00593770" w:rsidP="00AA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</w:t>
            </w:r>
            <w:r w:rsidR="00007153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редседатель и члены комиссии по противодействи</w:t>
            </w:r>
            <w:r w:rsidR="00DF2D1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="00007153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  <w:tr w:rsidR="006878C9" w:rsidRPr="002B6F54" w:rsidTr="00AA7AA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Default="006878C9" w:rsidP="002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Вести учет совершенных работниками филиала коррупционных преступлений, иных коррупционных правонарушений и правонарушений, создающих условия для коррупции, а также фактов нарушения работниками антикоррупционных ограничений, установленных статьей 17-20 Закона «О борьбе с коррупцией»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C83D95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2653DB" w:rsidRPr="002B6F54" w:rsidTr="00AA7AA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Default="002653DB" w:rsidP="0068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C83D95" w:rsidRDefault="002653DB" w:rsidP="0068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Осуществлять рассмотрение коррупционных правонарушений, совершенных работниками филиала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,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на единых днях информирования в трудовых коллективах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C83D95" w:rsidRDefault="002653DB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DB" w:rsidRPr="00C83D95" w:rsidRDefault="002653DB" w:rsidP="0068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противодействию коррупции</w:t>
            </w:r>
          </w:p>
        </w:tc>
      </w:tr>
      <w:tr w:rsidR="00B07273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73" w:rsidRPr="00F00EBD" w:rsidRDefault="00B07273" w:rsidP="0026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  <w:r w:rsidR="002653DB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Default="00B07273" w:rsidP="00F635B7">
            <w:pPr>
              <w:pStyle w:val="ConsPlusNonforma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Размещать на информационных стендах сведения о деятельности комиссии по противодействию коррупции, </w:t>
            </w:r>
            <w:r w:rsidR="006878C9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ходе реализации антикоррупционной политики в Республике Беларусь, фактах, выявленных коррупционных правонарушений,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878C9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об ответственности 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</w:t>
            </w:r>
            <w:r w:rsidR="006878C9"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 такие правонарушения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,</w:t>
            </w:r>
            <w:r w:rsidR="006878C9"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выдержки из антикоррупционного законодательства, иную информацию по вопросам противодействия коррупции</w:t>
            </w:r>
          </w:p>
          <w:p w:rsidR="006878C9" w:rsidRPr="00740E88" w:rsidRDefault="006878C9" w:rsidP="00F635B7">
            <w:pPr>
              <w:pStyle w:val="ConsPlusNonforma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73" w:rsidRPr="00740E88" w:rsidRDefault="00B07273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73" w:rsidRPr="00740E88" w:rsidRDefault="00B07273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6E049C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8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  <w:r w:rsidR="006878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671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B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обучающих семинарах по вопросам предупреждения коррупционных правонарушений и ответственности за них </w:t>
            </w:r>
          </w:p>
          <w:p w:rsidR="00F371FE" w:rsidRDefault="00F371FE" w:rsidP="006671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FE" w:rsidRDefault="00F371FE" w:rsidP="0066713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6E049C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6E049C" w:rsidP="006B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председатель и члены комиссии по противодействию коррупции</w:t>
            </w:r>
          </w:p>
        </w:tc>
      </w:tr>
      <w:tr w:rsidR="00F371FE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E" w:rsidRPr="002B6F54" w:rsidRDefault="00F371FE" w:rsidP="00D9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</w:rPr>
            </w:pPr>
            <w:r w:rsidRPr="002B6F5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</w:tr>
      <w:tr w:rsidR="006878C9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Default="006878C9" w:rsidP="00CB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740E88" w:rsidRDefault="006878C9" w:rsidP="004C169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сайте информацию о проведении заседаний комиссии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740E88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9" w:rsidRPr="00740E88" w:rsidRDefault="006878C9" w:rsidP="004C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40E8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заместитель директора по идеологической и кадровой работе</w:t>
            </w:r>
          </w:p>
        </w:tc>
      </w:tr>
      <w:tr w:rsidR="006E049C" w:rsidRPr="002B6F54" w:rsidTr="00AA7AA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878C9" w:rsidP="00CB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007CBB" w:rsidRDefault="0066713F" w:rsidP="006671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>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противодействию коррупции за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год и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комиссии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6E049C" w:rsidP="00F6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декабрь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Pr="00C83D95" w:rsidRDefault="006E049C" w:rsidP="006B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комисси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я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по противодействи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ю</w:t>
            </w:r>
            <w:r w:rsidRPr="00C83D9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коррупции</w:t>
            </w:r>
          </w:p>
        </w:tc>
      </w:tr>
    </w:tbl>
    <w:p w:rsidR="00770F78" w:rsidRPr="006B4D23" w:rsidRDefault="00770F78" w:rsidP="0000798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412" w:rsidRDefault="00770F78" w:rsidP="00767AF0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6A4">
        <w:rPr>
          <w:rFonts w:ascii="Times New Roman" w:hAnsi="Times New Roman" w:cs="Times New Roman"/>
          <w:sz w:val="28"/>
          <w:szCs w:val="28"/>
          <w:u w:val="single"/>
        </w:rPr>
        <w:t>* Государственные должностные лица</w:t>
      </w:r>
      <w:r w:rsidR="00FD6C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6A4">
        <w:rPr>
          <w:rFonts w:ascii="Times New Roman" w:hAnsi="Times New Roman" w:cs="Times New Roman"/>
          <w:sz w:val="28"/>
          <w:szCs w:val="28"/>
        </w:rPr>
        <w:t>– лица, постоянно или временно либо по специальному полномочию,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</w:t>
      </w:r>
      <w:r w:rsidR="00646C5A" w:rsidRPr="003956A4">
        <w:rPr>
          <w:rFonts w:ascii="Times New Roman" w:hAnsi="Times New Roman" w:cs="Times New Roman"/>
          <w:sz w:val="28"/>
          <w:szCs w:val="28"/>
        </w:rPr>
        <w:t xml:space="preserve"> и в организациях, в уставных фондах которых 50 и более процентов (акций) находится в собственности государства и (или) его административно-территориальных единиц.</w:t>
      </w:r>
    </w:p>
    <w:p w:rsidR="00770F78" w:rsidRDefault="00770F78" w:rsidP="00767AF0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6A4">
        <w:rPr>
          <w:rFonts w:ascii="Times New Roman" w:hAnsi="Times New Roman" w:cs="Times New Roman"/>
          <w:sz w:val="28"/>
          <w:szCs w:val="28"/>
          <w:u w:val="single"/>
        </w:rPr>
        <w:t>Лица, выполняющие организационно-распорядительные обязанности</w:t>
      </w:r>
      <w:r w:rsidRPr="003956A4">
        <w:rPr>
          <w:rFonts w:ascii="Times New Roman" w:hAnsi="Times New Roman" w:cs="Times New Roman"/>
          <w:sz w:val="28"/>
          <w:szCs w:val="28"/>
        </w:rPr>
        <w:t xml:space="preserve"> (руководство трудовым коллективом, участком работы, производственной деятельностью отдельных работников: подбор и расстановка кадров, планирование работы, организация труда подчиненных, в том числе дача им обязательных для исполнения указаний, поддержание трудовой дисциплины и т.п.) </w:t>
      </w:r>
      <w:r w:rsidRPr="003956A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203F4">
        <w:rPr>
          <w:rFonts w:ascii="Times New Roman" w:hAnsi="Times New Roman" w:cs="Times New Roman"/>
          <w:sz w:val="28"/>
          <w:szCs w:val="28"/>
        </w:rPr>
        <w:t xml:space="preserve">руководители любого уровня и их заместители: начальники отделов, цехов, участков, лабораторий, других структурных подразделений и их заместители и т.д. </w:t>
      </w:r>
      <w:r w:rsidRPr="003956A4">
        <w:rPr>
          <w:rFonts w:ascii="Times New Roman" w:hAnsi="Times New Roman" w:cs="Times New Roman"/>
          <w:sz w:val="28"/>
          <w:szCs w:val="28"/>
        </w:rPr>
        <w:t>(количество лиц, находящихся в подчинении у руководителей значения не имеет).</w:t>
      </w:r>
    </w:p>
    <w:p w:rsidR="00770F78" w:rsidRDefault="00770F78" w:rsidP="00767AF0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6A4">
        <w:rPr>
          <w:rFonts w:ascii="Times New Roman" w:hAnsi="Times New Roman" w:cs="Times New Roman"/>
          <w:sz w:val="28"/>
          <w:szCs w:val="28"/>
          <w:u w:val="single"/>
        </w:rPr>
        <w:t>Лица, выполняющие административно-хозяйственные обязанности</w:t>
      </w:r>
      <w:r w:rsidRPr="003956A4">
        <w:rPr>
          <w:rFonts w:ascii="Times New Roman" w:hAnsi="Times New Roman" w:cs="Times New Roman"/>
          <w:sz w:val="28"/>
          <w:szCs w:val="28"/>
        </w:rPr>
        <w:t xml:space="preserve"> (управление и распоряжение имуществом и денежными средствами, а также организация учета и контроля за отпуском и реализацией материальных ценностей) </w:t>
      </w:r>
      <w:r w:rsidRPr="00C203F4">
        <w:rPr>
          <w:rFonts w:ascii="Times New Roman" w:hAnsi="Times New Roman" w:cs="Times New Roman"/>
          <w:b/>
          <w:sz w:val="28"/>
          <w:szCs w:val="28"/>
        </w:rPr>
        <w:t>–</w:t>
      </w:r>
      <w:r w:rsidRPr="00C203F4">
        <w:rPr>
          <w:rFonts w:ascii="Times New Roman" w:hAnsi="Times New Roman" w:cs="Times New Roman"/>
          <w:sz w:val="28"/>
          <w:szCs w:val="28"/>
        </w:rPr>
        <w:t xml:space="preserve"> главные бухгалтеры и их заместители, другие лица, имеющие право самостоятельного распоряжения материальными ценностями или осуществляющие  контроль за их движением</w:t>
      </w:r>
      <w:r w:rsidRPr="003956A4">
        <w:rPr>
          <w:rFonts w:ascii="Times New Roman" w:hAnsi="Times New Roman" w:cs="Times New Roman"/>
          <w:sz w:val="28"/>
          <w:szCs w:val="28"/>
        </w:rPr>
        <w:t xml:space="preserve"> (наличие подчиненных лиц не обязательно).</w:t>
      </w:r>
    </w:p>
    <w:p w:rsidR="00770F78" w:rsidRPr="00C203F4" w:rsidRDefault="00770F78" w:rsidP="00767AF0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56A4">
        <w:rPr>
          <w:rFonts w:ascii="Times New Roman" w:hAnsi="Times New Roman" w:cs="Times New Roman"/>
          <w:sz w:val="28"/>
          <w:szCs w:val="28"/>
          <w:u w:val="single"/>
        </w:rPr>
        <w:t>** Лица, приравненные к государственным должностным лицам</w:t>
      </w:r>
      <w:r w:rsidRPr="003956A4">
        <w:rPr>
          <w:rFonts w:ascii="Times New Roman" w:hAnsi="Times New Roman" w:cs="Times New Roman"/>
          <w:sz w:val="28"/>
          <w:szCs w:val="28"/>
        </w:rPr>
        <w:t xml:space="preserve">– лица, уполномоченные в установленном порядке на совершение юридически значимых действий (совершение действий, в результате которых наступают или могут наступить юридически значимые последствия, в виде  возникновения, изменения или прекращения правоотношений) </w:t>
      </w:r>
      <w:r w:rsidRPr="00C203F4">
        <w:rPr>
          <w:rFonts w:ascii="Times New Roman" w:hAnsi="Times New Roman" w:cs="Times New Roman"/>
          <w:sz w:val="28"/>
          <w:szCs w:val="28"/>
        </w:rPr>
        <w:t>– лица, получившие доверенности на заключение сделки, участие в судебном заседании с правом отказа от иска и изменения объема исковых требований, а также совершение других юридически значимых действий; уполномоченные выдавать за своей подписью различные справки, которые подтверждают наличие каких-либо юридически значимых фактов.</w:t>
      </w:r>
    </w:p>
    <w:p w:rsidR="00830CB0" w:rsidRPr="003956A4" w:rsidRDefault="00830CB0" w:rsidP="00C83D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73" w:rsidRPr="003956A4" w:rsidRDefault="001E3D73" w:rsidP="00C83D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D73" w:rsidRPr="003956A4" w:rsidSect="00E47B6E">
      <w:headerReference w:type="even" r:id="rId8"/>
      <w:headerReference w:type="default" r:id="rId9"/>
      <w:pgSz w:w="16838" w:h="11906" w:orient="landscape"/>
      <w:pgMar w:top="1276" w:right="8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00" w:rsidRDefault="00AC2500" w:rsidP="00800C09">
      <w:pPr>
        <w:spacing w:after="0" w:line="240" w:lineRule="auto"/>
      </w:pPr>
      <w:r>
        <w:separator/>
      </w:r>
    </w:p>
  </w:endnote>
  <w:endnote w:type="continuationSeparator" w:id="1">
    <w:p w:rsidR="00AC2500" w:rsidRDefault="00AC2500" w:rsidP="008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00" w:rsidRDefault="00AC2500" w:rsidP="00800C09">
      <w:pPr>
        <w:spacing w:after="0" w:line="240" w:lineRule="auto"/>
      </w:pPr>
      <w:r>
        <w:separator/>
      </w:r>
    </w:p>
  </w:footnote>
  <w:footnote w:type="continuationSeparator" w:id="1">
    <w:p w:rsidR="00AC2500" w:rsidRDefault="00AC2500" w:rsidP="0080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70" w:rsidRDefault="009871F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62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6270" w:rsidRDefault="0014627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70" w:rsidRDefault="00146270">
    <w:pPr>
      <w:pStyle w:val="ab"/>
      <w:jc w:val="center"/>
    </w:pPr>
  </w:p>
  <w:p w:rsidR="00146270" w:rsidRDefault="001462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9F"/>
    <w:multiLevelType w:val="hybridMultilevel"/>
    <w:tmpl w:val="2E3E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957F6"/>
    <w:multiLevelType w:val="hybridMultilevel"/>
    <w:tmpl w:val="CAD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D15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11DC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884"/>
    <w:multiLevelType w:val="hybridMultilevel"/>
    <w:tmpl w:val="975AC980"/>
    <w:lvl w:ilvl="0" w:tplc="F16C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F5527B"/>
    <w:multiLevelType w:val="hybridMultilevel"/>
    <w:tmpl w:val="A6DCF100"/>
    <w:lvl w:ilvl="0" w:tplc="A86E3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7F3DA7"/>
    <w:multiLevelType w:val="hybridMultilevel"/>
    <w:tmpl w:val="161C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1CA2"/>
    <w:multiLevelType w:val="hybridMultilevel"/>
    <w:tmpl w:val="62327CAA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40173E"/>
    <w:multiLevelType w:val="hybridMultilevel"/>
    <w:tmpl w:val="CC906D4C"/>
    <w:lvl w:ilvl="0" w:tplc="04190009">
      <w:start w:val="1"/>
      <w:numFmt w:val="bullet"/>
      <w:lvlText w:val="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23E377BC"/>
    <w:multiLevelType w:val="hybridMultilevel"/>
    <w:tmpl w:val="5A8C34D8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35D08"/>
    <w:multiLevelType w:val="hybridMultilevel"/>
    <w:tmpl w:val="EA6E0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22F55"/>
    <w:multiLevelType w:val="hybridMultilevel"/>
    <w:tmpl w:val="8AA211BC"/>
    <w:lvl w:ilvl="0" w:tplc="E92274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C182F"/>
    <w:multiLevelType w:val="hybridMultilevel"/>
    <w:tmpl w:val="1A6E591C"/>
    <w:lvl w:ilvl="0" w:tplc="D48C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230A1"/>
    <w:multiLevelType w:val="hybridMultilevel"/>
    <w:tmpl w:val="D7509B32"/>
    <w:lvl w:ilvl="0" w:tplc="CDD265C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6E1918"/>
    <w:multiLevelType w:val="hybridMultilevel"/>
    <w:tmpl w:val="AD3A10DA"/>
    <w:lvl w:ilvl="0" w:tplc="550623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B576A2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A48D4"/>
    <w:multiLevelType w:val="hybridMultilevel"/>
    <w:tmpl w:val="F0A6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A1314C"/>
    <w:multiLevelType w:val="hybridMultilevel"/>
    <w:tmpl w:val="CC044E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2212A70"/>
    <w:multiLevelType w:val="hybridMultilevel"/>
    <w:tmpl w:val="17324DAC"/>
    <w:lvl w:ilvl="0" w:tplc="E6CA5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445C0D"/>
    <w:multiLevelType w:val="hybridMultilevel"/>
    <w:tmpl w:val="44504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428B5"/>
    <w:multiLevelType w:val="hybridMultilevel"/>
    <w:tmpl w:val="EC7854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D62EE2"/>
    <w:multiLevelType w:val="hybridMultilevel"/>
    <w:tmpl w:val="21A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E1177"/>
    <w:multiLevelType w:val="hybridMultilevel"/>
    <w:tmpl w:val="8ED637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36D3E"/>
    <w:multiLevelType w:val="hybridMultilevel"/>
    <w:tmpl w:val="3C5CFA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BF3AE1"/>
    <w:multiLevelType w:val="hybridMultilevel"/>
    <w:tmpl w:val="0524B3F2"/>
    <w:lvl w:ilvl="0" w:tplc="607E4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A36495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E5CF1"/>
    <w:multiLevelType w:val="hybridMultilevel"/>
    <w:tmpl w:val="A482AA08"/>
    <w:lvl w:ilvl="0" w:tplc="E6784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661302"/>
    <w:multiLevelType w:val="hybridMultilevel"/>
    <w:tmpl w:val="03809ED2"/>
    <w:lvl w:ilvl="0" w:tplc="A04626A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15E4E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F42AF"/>
    <w:multiLevelType w:val="hybridMultilevel"/>
    <w:tmpl w:val="FDAC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355D3"/>
    <w:multiLevelType w:val="hybridMultilevel"/>
    <w:tmpl w:val="FF924450"/>
    <w:lvl w:ilvl="0" w:tplc="D54A2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436CBD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352"/>
    <w:multiLevelType w:val="hybridMultilevel"/>
    <w:tmpl w:val="19CAA0CC"/>
    <w:lvl w:ilvl="0" w:tplc="75E08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F06CEB"/>
    <w:multiLevelType w:val="hybridMultilevel"/>
    <w:tmpl w:val="3BC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0347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D6364"/>
    <w:multiLevelType w:val="hybridMultilevel"/>
    <w:tmpl w:val="8E2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86222"/>
    <w:multiLevelType w:val="hybridMultilevel"/>
    <w:tmpl w:val="12941E2C"/>
    <w:lvl w:ilvl="0" w:tplc="22740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6F5AF9"/>
    <w:multiLevelType w:val="hybridMultilevel"/>
    <w:tmpl w:val="3F76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97364"/>
    <w:multiLevelType w:val="hybridMultilevel"/>
    <w:tmpl w:val="5F70DABA"/>
    <w:lvl w:ilvl="0" w:tplc="E8FC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CF0D07"/>
    <w:multiLevelType w:val="hybridMultilevel"/>
    <w:tmpl w:val="A2AC2362"/>
    <w:lvl w:ilvl="0" w:tplc="0D18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0444B0"/>
    <w:multiLevelType w:val="hybridMultilevel"/>
    <w:tmpl w:val="E916797A"/>
    <w:lvl w:ilvl="0" w:tplc="F7CCF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4F2451"/>
    <w:multiLevelType w:val="hybridMultilevel"/>
    <w:tmpl w:val="0E16E8D8"/>
    <w:lvl w:ilvl="0" w:tplc="43E86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1C71F57"/>
    <w:multiLevelType w:val="hybridMultilevel"/>
    <w:tmpl w:val="F3828CF2"/>
    <w:lvl w:ilvl="0" w:tplc="6A804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C53C42"/>
    <w:multiLevelType w:val="hybridMultilevel"/>
    <w:tmpl w:val="2726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F571E"/>
    <w:multiLevelType w:val="hybridMultilevel"/>
    <w:tmpl w:val="38301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FE4DFC"/>
    <w:multiLevelType w:val="hybridMultilevel"/>
    <w:tmpl w:val="4E3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5"/>
  </w:num>
  <w:num w:numId="5">
    <w:abstractNumId w:val="28"/>
  </w:num>
  <w:num w:numId="6">
    <w:abstractNumId w:val="31"/>
  </w:num>
  <w:num w:numId="7">
    <w:abstractNumId w:val="34"/>
  </w:num>
  <w:num w:numId="8">
    <w:abstractNumId w:val="35"/>
  </w:num>
  <w:num w:numId="9">
    <w:abstractNumId w:val="1"/>
  </w:num>
  <w:num w:numId="10">
    <w:abstractNumId w:val="6"/>
  </w:num>
  <w:num w:numId="11">
    <w:abstractNumId w:val="39"/>
  </w:num>
  <w:num w:numId="12">
    <w:abstractNumId w:val="12"/>
  </w:num>
  <w:num w:numId="13">
    <w:abstractNumId w:val="23"/>
  </w:num>
  <w:num w:numId="14">
    <w:abstractNumId w:val="45"/>
  </w:num>
  <w:num w:numId="15">
    <w:abstractNumId w:val="37"/>
  </w:num>
  <w:num w:numId="16">
    <w:abstractNumId w:val="44"/>
  </w:num>
  <w:num w:numId="17">
    <w:abstractNumId w:val="29"/>
  </w:num>
  <w:num w:numId="18">
    <w:abstractNumId w:val="33"/>
  </w:num>
  <w:num w:numId="19">
    <w:abstractNumId w:val="4"/>
  </w:num>
  <w:num w:numId="20">
    <w:abstractNumId w:val="19"/>
  </w:num>
  <w:num w:numId="21">
    <w:abstractNumId w:val="17"/>
  </w:num>
  <w:num w:numId="22">
    <w:abstractNumId w:val="8"/>
  </w:num>
  <w:num w:numId="23">
    <w:abstractNumId w:val="7"/>
  </w:num>
  <w:num w:numId="24">
    <w:abstractNumId w:val="4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42"/>
  </w:num>
  <w:num w:numId="29">
    <w:abstractNumId w:val="18"/>
  </w:num>
  <w:num w:numId="30">
    <w:abstractNumId w:val="11"/>
  </w:num>
  <w:num w:numId="31">
    <w:abstractNumId w:val="36"/>
  </w:num>
  <w:num w:numId="32">
    <w:abstractNumId w:val="5"/>
  </w:num>
  <w:num w:numId="33">
    <w:abstractNumId w:val="30"/>
  </w:num>
  <w:num w:numId="34">
    <w:abstractNumId w:val="41"/>
  </w:num>
  <w:num w:numId="35">
    <w:abstractNumId w:val="24"/>
  </w:num>
  <w:num w:numId="36">
    <w:abstractNumId w:val="10"/>
  </w:num>
  <w:num w:numId="37">
    <w:abstractNumId w:val="27"/>
  </w:num>
  <w:num w:numId="38">
    <w:abstractNumId w:val="9"/>
  </w:num>
  <w:num w:numId="39">
    <w:abstractNumId w:val="26"/>
  </w:num>
  <w:num w:numId="40">
    <w:abstractNumId w:val="20"/>
  </w:num>
  <w:num w:numId="41">
    <w:abstractNumId w:val="0"/>
  </w:num>
  <w:num w:numId="42">
    <w:abstractNumId w:val="16"/>
  </w:num>
  <w:num w:numId="43">
    <w:abstractNumId w:val="43"/>
  </w:num>
  <w:num w:numId="44">
    <w:abstractNumId w:val="13"/>
  </w:num>
  <w:num w:numId="45">
    <w:abstractNumId w:val="38"/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C5A"/>
    <w:rsid w:val="00001A8F"/>
    <w:rsid w:val="0000257E"/>
    <w:rsid w:val="000049B6"/>
    <w:rsid w:val="00005E9B"/>
    <w:rsid w:val="00007153"/>
    <w:rsid w:val="0000798E"/>
    <w:rsid w:val="00007C2C"/>
    <w:rsid w:val="00010985"/>
    <w:rsid w:val="00013CAD"/>
    <w:rsid w:val="00015CF5"/>
    <w:rsid w:val="0001690F"/>
    <w:rsid w:val="00017351"/>
    <w:rsid w:val="00023572"/>
    <w:rsid w:val="0003021D"/>
    <w:rsid w:val="000439F8"/>
    <w:rsid w:val="00044DA9"/>
    <w:rsid w:val="00045264"/>
    <w:rsid w:val="00046DA0"/>
    <w:rsid w:val="0005259E"/>
    <w:rsid w:val="000547D0"/>
    <w:rsid w:val="000548AA"/>
    <w:rsid w:val="000571F0"/>
    <w:rsid w:val="00060C34"/>
    <w:rsid w:val="00060F59"/>
    <w:rsid w:val="0006214A"/>
    <w:rsid w:val="00066E00"/>
    <w:rsid w:val="00067E3E"/>
    <w:rsid w:val="00072706"/>
    <w:rsid w:val="00075BCE"/>
    <w:rsid w:val="00082412"/>
    <w:rsid w:val="000826B7"/>
    <w:rsid w:val="00086598"/>
    <w:rsid w:val="00090685"/>
    <w:rsid w:val="0009335E"/>
    <w:rsid w:val="00093D88"/>
    <w:rsid w:val="000971FB"/>
    <w:rsid w:val="000A2FC4"/>
    <w:rsid w:val="000A4389"/>
    <w:rsid w:val="000B079C"/>
    <w:rsid w:val="000B2D0D"/>
    <w:rsid w:val="000D457F"/>
    <w:rsid w:val="000D4EAE"/>
    <w:rsid w:val="000D682F"/>
    <w:rsid w:val="000D7AA7"/>
    <w:rsid w:val="000E03A4"/>
    <w:rsid w:val="000E055F"/>
    <w:rsid w:val="000E132F"/>
    <w:rsid w:val="000E7109"/>
    <w:rsid w:val="000E7334"/>
    <w:rsid w:val="000F0380"/>
    <w:rsid w:val="000F7A52"/>
    <w:rsid w:val="00102400"/>
    <w:rsid w:val="00105180"/>
    <w:rsid w:val="00105AF1"/>
    <w:rsid w:val="0010729C"/>
    <w:rsid w:val="001123DB"/>
    <w:rsid w:val="00120F86"/>
    <w:rsid w:val="00124117"/>
    <w:rsid w:val="00127F4D"/>
    <w:rsid w:val="001343D9"/>
    <w:rsid w:val="0013595C"/>
    <w:rsid w:val="00135967"/>
    <w:rsid w:val="001405DF"/>
    <w:rsid w:val="00141B98"/>
    <w:rsid w:val="00142EEF"/>
    <w:rsid w:val="00145BD9"/>
    <w:rsid w:val="00146270"/>
    <w:rsid w:val="001510E6"/>
    <w:rsid w:val="00151A94"/>
    <w:rsid w:val="00156783"/>
    <w:rsid w:val="00162F0F"/>
    <w:rsid w:val="00166C17"/>
    <w:rsid w:val="001760A2"/>
    <w:rsid w:val="00184401"/>
    <w:rsid w:val="001868B7"/>
    <w:rsid w:val="00186F9A"/>
    <w:rsid w:val="00192F2A"/>
    <w:rsid w:val="001A61DD"/>
    <w:rsid w:val="001B38B1"/>
    <w:rsid w:val="001B7C74"/>
    <w:rsid w:val="001C2EAD"/>
    <w:rsid w:val="001C2FDE"/>
    <w:rsid w:val="001C646A"/>
    <w:rsid w:val="001D24D6"/>
    <w:rsid w:val="001D4970"/>
    <w:rsid w:val="001D55AF"/>
    <w:rsid w:val="001D57DD"/>
    <w:rsid w:val="001D7BDF"/>
    <w:rsid w:val="001E1372"/>
    <w:rsid w:val="001E17E3"/>
    <w:rsid w:val="001E3D73"/>
    <w:rsid w:val="001E50C9"/>
    <w:rsid w:val="001F2D95"/>
    <w:rsid w:val="001F3493"/>
    <w:rsid w:val="001F356D"/>
    <w:rsid w:val="00207A43"/>
    <w:rsid w:val="00212A61"/>
    <w:rsid w:val="00214A99"/>
    <w:rsid w:val="00214CA7"/>
    <w:rsid w:val="00217E45"/>
    <w:rsid w:val="00223646"/>
    <w:rsid w:val="00223D2D"/>
    <w:rsid w:val="002322F4"/>
    <w:rsid w:val="0023602F"/>
    <w:rsid w:val="0023646D"/>
    <w:rsid w:val="0023708F"/>
    <w:rsid w:val="00237458"/>
    <w:rsid w:val="00237602"/>
    <w:rsid w:val="00241664"/>
    <w:rsid w:val="00252DB3"/>
    <w:rsid w:val="002653DB"/>
    <w:rsid w:val="00270EC1"/>
    <w:rsid w:val="0027395B"/>
    <w:rsid w:val="002904A9"/>
    <w:rsid w:val="00293956"/>
    <w:rsid w:val="00295802"/>
    <w:rsid w:val="002A3EB3"/>
    <w:rsid w:val="002A4AAA"/>
    <w:rsid w:val="002A53D8"/>
    <w:rsid w:val="002A6E49"/>
    <w:rsid w:val="002B05FB"/>
    <w:rsid w:val="002B6F54"/>
    <w:rsid w:val="002C05CE"/>
    <w:rsid w:val="002C40AD"/>
    <w:rsid w:val="002C6FBF"/>
    <w:rsid w:val="002D1332"/>
    <w:rsid w:val="002E65F8"/>
    <w:rsid w:val="002E7D6D"/>
    <w:rsid w:val="002E7E35"/>
    <w:rsid w:val="002F3F49"/>
    <w:rsid w:val="002F5DF5"/>
    <w:rsid w:val="002F678F"/>
    <w:rsid w:val="003063A1"/>
    <w:rsid w:val="00310CBF"/>
    <w:rsid w:val="0031101B"/>
    <w:rsid w:val="003315C1"/>
    <w:rsid w:val="0033188A"/>
    <w:rsid w:val="0033243C"/>
    <w:rsid w:val="00337498"/>
    <w:rsid w:val="003410B5"/>
    <w:rsid w:val="00342471"/>
    <w:rsid w:val="0034363C"/>
    <w:rsid w:val="00347F14"/>
    <w:rsid w:val="00351576"/>
    <w:rsid w:val="00355E98"/>
    <w:rsid w:val="00363D0B"/>
    <w:rsid w:val="00367662"/>
    <w:rsid w:val="003677E9"/>
    <w:rsid w:val="003740DE"/>
    <w:rsid w:val="00380FDA"/>
    <w:rsid w:val="00384C5A"/>
    <w:rsid w:val="003856BB"/>
    <w:rsid w:val="003925C5"/>
    <w:rsid w:val="003943B4"/>
    <w:rsid w:val="00395499"/>
    <w:rsid w:val="003956A4"/>
    <w:rsid w:val="003A16C6"/>
    <w:rsid w:val="003B26F8"/>
    <w:rsid w:val="003B68FC"/>
    <w:rsid w:val="003C3629"/>
    <w:rsid w:val="003C599C"/>
    <w:rsid w:val="003D0916"/>
    <w:rsid w:val="003E183E"/>
    <w:rsid w:val="003E300B"/>
    <w:rsid w:val="003E3810"/>
    <w:rsid w:val="003E44CE"/>
    <w:rsid w:val="0040193B"/>
    <w:rsid w:val="004100E8"/>
    <w:rsid w:val="00417822"/>
    <w:rsid w:val="00423E52"/>
    <w:rsid w:val="00424439"/>
    <w:rsid w:val="0042454C"/>
    <w:rsid w:val="004254EF"/>
    <w:rsid w:val="004257BE"/>
    <w:rsid w:val="00427CE1"/>
    <w:rsid w:val="00433C58"/>
    <w:rsid w:val="00436F2F"/>
    <w:rsid w:val="00443C04"/>
    <w:rsid w:val="004443DC"/>
    <w:rsid w:val="004463AA"/>
    <w:rsid w:val="00452A4D"/>
    <w:rsid w:val="004573BC"/>
    <w:rsid w:val="00463117"/>
    <w:rsid w:val="00463E25"/>
    <w:rsid w:val="00467D43"/>
    <w:rsid w:val="00473135"/>
    <w:rsid w:val="004746E7"/>
    <w:rsid w:val="00476327"/>
    <w:rsid w:val="00480DA8"/>
    <w:rsid w:val="004820A5"/>
    <w:rsid w:val="00490131"/>
    <w:rsid w:val="00492292"/>
    <w:rsid w:val="00492331"/>
    <w:rsid w:val="0049716D"/>
    <w:rsid w:val="004B68FA"/>
    <w:rsid w:val="004B7E62"/>
    <w:rsid w:val="004C4249"/>
    <w:rsid w:val="004C4BAC"/>
    <w:rsid w:val="004C4FDC"/>
    <w:rsid w:val="004D2F70"/>
    <w:rsid w:val="004D3428"/>
    <w:rsid w:val="004D3C7D"/>
    <w:rsid w:val="004D537D"/>
    <w:rsid w:val="004D61D4"/>
    <w:rsid w:val="004D7906"/>
    <w:rsid w:val="004E283F"/>
    <w:rsid w:val="004F1FBD"/>
    <w:rsid w:val="004F30E0"/>
    <w:rsid w:val="004F3267"/>
    <w:rsid w:val="004F377E"/>
    <w:rsid w:val="004F775E"/>
    <w:rsid w:val="004F7F83"/>
    <w:rsid w:val="00501AB4"/>
    <w:rsid w:val="00503C41"/>
    <w:rsid w:val="00505255"/>
    <w:rsid w:val="0050719A"/>
    <w:rsid w:val="00511DFD"/>
    <w:rsid w:val="005122A1"/>
    <w:rsid w:val="00512FCC"/>
    <w:rsid w:val="005134D0"/>
    <w:rsid w:val="00513DB1"/>
    <w:rsid w:val="0051576E"/>
    <w:rsid w:val="00521F44"/>
    <w:rsid w:val="005225BE"/>
    <w:rsid w:val="005241AE"/>
    <w:rsid w:val="00525C40"/>
    <w:rsid w:val="00531D63"/>
    <w:rsid w:val="00535043"/>
    <w:rsid w:val="005357CF"/>
    <w:rsid w:val="00540757"/>
    <w:rsid w:val="005443A2"/>
    <w:rsid w:val="0054592F"/>
    <w:rsid w:val="00545A5E"/>
    <w:rsid w:val="00547B20"/>
    <w:rsid w:val="005529FD"/>
    <w:rsid w:val="0056021C"/>
    <w:rsid w:val="00575BBB"/>
    <w:rsid w:val="00576B1A"/>
    <w:rsid w:val="00577986"/>
    <w:rsid w:val="0058178A"/>
    <w:rsid w:val="00581F2F"/>
    <w:rsid w:val="00585C30"/>
    <w:rsid w:val="00591564"/>
    <w:rsid w:val="00593770"/>
    <w:rsid w:val="005B52C2"/>
    <w:rsid w:val="005B691A"/>
    <w:rsid w:val="005B6EC8"/>
    <w:rsid w:val="005C08DE"/>
    <w:rsid w:val="005C1BCD"/>
    <w:rsid w:val="005C7421"/>
    <w:rsid w:val="005D1480"/>
    <w:rsid w:val="005D4C29"/>
    <w:rsid w:val="005E0169"/>
    <w:rsid w:val="005E11BE"/>
    <w:rsid w:val="005E62BA"/>
    <w:rsid w:val="005F4955"/>
    <w:rsid w:val="005F6BBE"/>
    <w:rsid w:val="006019FD"/>
    <w:rsid w:val="00606DE0"/>
    <w:rsid w:val="00610073"/>
    <w:rsid w:val="00610259"/>
    <w:rsid w:val="00613298"/>
    <w:rsid w:val="00614F09"/>
    <w:rsid w:val="006152D3"/>
    <w:rsid w:val="00615834"/>
    <w:rsid w:val="00617D3C"/>
    <w:rsid w:val="00635EF1"/>
    <w:rsid w:val="00637BF3"/>
    <w:rsid w:val="006422B2"/>
    <w:rsid w:val="006426D2"/>
    <w:rsid w:val="00646C5A"/>
    <w:rsid w:val="0065084B"/>
    <w:rsid w:val="0065194B"/>
    <w:rsid w:val="00660E37"/>
    <w:rsid w:val="0066713F"/>
    <w:rsid w:val="0066714A"/>
    <w:rsid w:val="006731C7"/>
    <w:rsid w:val="00674601"/>
    <w:rsid w:val="00674B1E"/>
    <w:rsid w:val="006878C9"/>
    <w:rsid w:val="00691FA2"/>
    <w:rsid w:val="006A27AD"/>
    <w:rsid w:val="006A6EED"/>
    <w:rsid w:val="006B25F8"/>
    <w:rsid w:val="006B2EFB"/>
    <w:rsid w:val="006B4D23"/>
    <w:rsid w:val="006B6EF7"/>
    <w:rsid w:val="006C1B27"/>
    <w:rsid w:val="006C1EBA"/>
    <w:rsid w:val="006C5C67"/>
    <w:rsid w:val="006C6BFD"/>
    <w:rsid w:val="006D024F"/>
    <w:rsid w:val="006E049C"/>
    <w:rsid w:val="006F0C44"/>
    <w:rsid w:val="006F1E9B"/>
    <w:rsid w:val="0070401C"/>
    <w:rsid w:val="007042D9"/>
    <w:rsid w:val="00706272"/>
    <w:rsid w:val="0071116F"/>
    <w:rsid w:val="00720611"/>
    <w:rsid w:val="00721850"/>
    <w:rsid w:val="00730930"/>
    <w:rsid w:val="007316D5"/>
    <w:rsid w:val="00740E88"/>
    <w:rsid w:val="00746035"/>
    <w:rsid w:val="00747D91"/>
    <w:rsid w:val="0075034E"/>
    <w:rsid w:val="00751A1A"/>
    <w:rsid w:val="00761934"/>
    <w:rsid w:val="0076362C"/>
    <w:rsid w:val="00763AB4"/>
    <w:rsid w:val="007675B6"/>
    <w:rsid w:val="007676A1"/>
    <w:rsid w:val="00767AF0"/>
    <w:rsid w:val="00770929"/>
    <w:rsid w:val="00770F78"/>
    <w:rsid w:val="00771799"/>
    <w:rsid w:val="00772F50"/>
    <w:rsid w:val="00773179"/>
    <w:rsid w:val="00783288"/>
    <w:rsid w:val="00786279"/>
    <w:rsid w:val="007918A3"/>
    <w:rsid w:val="00796F27"/>
    <w:rsid w:val="007A11F1"/>
    <w:rsid w:val="007A5493"/>
    <w:rsid w:val="007A68CE"/>
    <w:rsid w:val="007B1633"/>
    <w:rsid w:val="007B28CA"/>
    <w:rsid w:val="007C6D67"/>
    <w:rsid w:val="007D2710"/>
    <w:rsid w:val="007D4BA6"/>
    <w:rsid w:val="007D4BBA"/>
    <w:rsid w:val="007D4EE3"/>
    <w:rsid w:val="007D76E0"/>
    <w:rsid w:val="007E0E03"/>
    <w:rsid w:val="007E4AB7"/>
    <w:rsid w:val="007E7368"/>
    <w:rsid w:val="007F6086"/>
    <w:rsid w:val="00800C09"/>
    <w:rsid w:val="00800E80"/>
    <w:rsid w:val="00802AA9"/>
    <w:rsid w:val="00802BE8"/>
    <w:rsid w:val="0080358E"/>
    <w:rsid w:val="0080637F"/>
    <w:rsid w:val="00824B9B"/>
    <w:rsid w:val="00830747"/>
    <w:rsid w:val="00830CB0"/>
    <w:rsid w:val="00831D46"/>
    <w:rsid w:val="00836FF4"/>
    <w:rsid w:val="008374F1"/>
    <w:rsid w:val="0084002F"/>
    <w:rsid w:val="008412E6"/>
    <w:rsid w:val="00841389"/>
    <w:rsid w:val="00846C60"/>
    <w:rsid w:val="00851110"/>
    <w:rsid w:val="00851228"/>
    <w:rsid w:val="00852722"/>
    <w:rsid w:val="0085565D"/>
    <w:rsid w:val="00860CE0"/>
    <w:rsid w:val="00861F82"/>
    <w:rsid w:val="00863327"/>
    <w:rsid w:val="0086503A"/>
    <w:rsid w:val="00882BBF"/>
    <w:rsid w:val="0088453C"/>
    <w:rsid w:val="0089034A"/>
    <w:rsid w:val="00891AF4"/>
    <w:rsid w:val="00896CDD"/>
    <w:rsid w:val="008A0445"/>
    <w:rsid w:val="008A0D26"/>
    <w:rsid w:val="008A121E"/>
    <w:rsid w:val="008A2B38"/>
    <w:rsid w:val="008A601A"/>
    <w:rsid w:val="008B5A40"/>
    <w:rsid w:val="008B6B96"/>
    <w:rsid w:val="008C393C"/>
    <w:rsid w:val="008C54B9"/>
    <w:rsid w:val="008C6870"/>
    <w:rsid w:val="008D3074"/>
    <w:rsid w:val="008D5E2C"/>
    <w:rsid w:val="008E3017"/>
    <w:rsid w:val="008E6674"/>
    <w:rsid w:val="008F1A0C"/>
    <w:rsid w:val="00902D03"/>
    <w:rsid w:val="00915B79"/>
    <w:rsid w:val="009213B1"/>
    <w:rsid w:val="00923086"/>
    <w:rsid w:val="00930E71"/>
    <w:rsid w:val="009320D1"/>
    <w:rsid w:val="00936E56"/>
    <w:rsid w:val="0094410A"/>
    <w:rsid w:val="00944EB2"/>
    <w:rsid w:val="00954696"/>
    <w:rsid w:val="00955AA9"/>
    <w:rsid w:val="00956001"/>
    <w:rsid w:val="00962C34"/>
    <w:rsid w:val="009631F6"/>
    <w:rsid w:val="009634E9"/>
    <w:rsid w:val="00963C44"/>
    <w:rsid w:val="009648D0"/>
    <w:rsid w:val="00966A5C"/>
    <w:rsid w:val="00966EBF"/>
    <w:rsid w:val="0096731F"/>
    <w:rsid w:val="00974529"/>
    <w:rsid w:val="009828E1"/>
    <w:rsid w:val="00982B98"/>
    <w:rsid w:val="00986BB1"/>
    <w:rsid w:val="009871FB"/>
    <w:rsid w:val="009B0A46"/>
    <w:rsid w:val="009B40D2"/>
    <w:rsid w:val="009B54AA"/>
    <w:rsid w:val="009C0535"/>
    <w:rsid w:val="009C1CA5"/>
    <w:rsid w:val="009C4220"/>
    <w:rsid w:val="009C6C8B"/>
    <w:rsid w:val="009D282E"/>
    <w:rsid w:val="009D3012"/>
    <w:rsid w:val="009D449C"/>
    <w:rsid w:val="009E38CD"/>
    <w:rsid w:val="009E4817"/>
    <w:rsid w:val="009E4D61"/>
    <w:rsid w:val="009E529E"/>
    <w:rsid w:val="009F0A36"/>
    <w:rsid w:val="009F554C"/>
    <w:rsid w:val="009F65B4"/>
    <w:rsid w:val="00A02135"/>
    <w:rsid w:val="00A024E3"/>
    <w:rsid w:val="00A02E42"/>
    <w:rsid w:val="00A0466C"/>
    <w:rsid w:val="00A053E9"/>
    <w:rsid w:val="00A10279"/>
    <w:rsid w:val="00A166AA"/>
    <w:rsid w:val="00A24FB5"/>
    <w:rsid w:val="00A26AC3"/>
    <w:rsid w:val="00A402E7"/>
    <w:rsid w:val="00A41A41"/>
    <w:rsid w:val="00A4505D"/>
    <w:rsid w:val="00A46132"/>
    <w:rsid w:val="00A46445"/>
    <w:rsid w:val="00A560D7"/>
    <w:rsid w:val="00A6610C"/>
    <w:rsid w:val="00A749E1"/>
    <w:rsid w:val="00A7760E"/>
    <w:rsid w:val="00A815DF"/>
    <w:rsid w:val="00A8466C"/>
    <w:rsid w:val="00A8492D"/>
    <w:rsid w:val="00A87421"/>
    <w:rsid w:val="00A879F2"/>
    <w:rsid w:val="00A92829"/>
    <w:rsid w:val="00A95CCD"/>
    <w:rsid w:val="00AA230E"/>
    <w:rsid w:val="00AA2894"/>
    <w:rsid w:val="00AA2D74"/>
    <w:rsid w:val="00AA4410"/>
    <w:rsid w:val="00AA50E8"/>
    <w:rsid w:val="00AA6B5C"/>
    <w:rsid w:val="00AA7969"/>
    <w:rsid w:val="00AA7AA7"/>
    <w:rsid w:val="00AB1AEF"/>
    <w:rsid w:val="00AB37AB"/>
    <w:rsid w:val="00AB3BA6"/>
    <w:rsid w:val="00AB6BF6"/>
    <w:rsid w:val="00AC0801"/>
    <w:rsid w:val="00AC2500"/>
    <w:rsid w:val="00AC3CDE"/>
    <w:rsid w:val="00AC47C6"/>
    <w:rsid w:val="00AC6BF8"/>
    <w:rsid w:val="00AD1FE3"/>
    <w:rsid w:val="00AD25A9"/>
    <w:rsid w:val="00AD4C54"/>
    <w:rsid w:val="00AD6B5F"/>
    <w:rsid w:val="00AD7191"/>
    <w:rsid w:val="00AD737C"/>
    <w:rsid w:val="00AE3421"/>
    <w:rsid w:val="00AE5199"/>
    <w:rsid w:val="00AE574E"/>
    <w:rsid w:val="00AE74B5"/>
    <w:rsid w:val="00AF01B6"/>
    <w:rsid w:val="00AF06D1"/>
    <w:rsid w:val="00AF4412"/>
    <w:rsid w:val="00AF4C83"/>
    <w:rsid w:val="00B00AF2"/>
    <w:rsid w:val="00B01E6F"/>
    <w:rsid w:val="00B01EB4"/>
    <w:rsid w:val="00B02F11"/>
    <w:rsid w:val="00B031EA"/>
    <w:rsid w:val="00B04BD6"/>
    <w:rsid w:val="00B0565F"/>
    <w:rsid w:val="00B07273"/>
    <w:rsid w:val="00B1071D"/>
    <w:rsid w:val="00B15BBB"/>
    <w:rsid w:val="00B2270C"/>
    <w:rsid w:val="00B23CCA"/>
    <w:rsid w:val="00B35091"/>
    <w:rsid w:val="00B41BCB"/>
    <w:rsid w:val="00B4310E"/>
    <w:rsid w:val="00B46A71"/>
    <w:rsid w:val="00B50861"/>
    <w:rsid w:val="00B50D34"/>
    <w:rsid w:val="00B60647"/>
    <w:rsid w:val="00B70F20"/>
    <w:rsid w:val="00B812F3"/>
    <w:rsid w:val="00B865F6"/>
    <w:rsid w:val="00B87ED7"/>
    <w:rsid w:val="00B9313B"/>
    <w:rsid w:val="00B9347B"/>
    <w:rsid w:val="00BA7EFB"/>
    <w:rsid w:val="00BB49F7"/>
    <w:rsid w:val="00BC14CC"/>
    <w:rsid w:val="00BC519C"/>
    <w:rsid w:val="00BC5556"/>
    <w:rsid w:val="00BC6F6A"/>
    <w:rsid w:val="00BD22B8"/>
    <w:rsid w:val="00BD46AF"/>
    <w:rsid w:val="00BD71B5"/>
    <w:rsid w:val="00BE64B0"/>
    <w:rsid w:val="00BF2F15"/>
    <w:rsid w:val="00C00A88"/>
    <w:rsid w:val="00C054E4"/>
    <w:rsid w:val="00C05D26"/>
    <w:rsid w:val="00C10B0D"/>
    <w:rsid w:val="00C178FC"/>
    <w:rsid w:val="00C203F4"/>
    <w:rsid w:val="00C22EA8"/>
    <w:rsid w:val="00C31634"/>
    <w:rsid w:val="00C33412"/>
    <w:rsid w:val="00C33F13"/>
    <w:rsid w:val="00C4006E"/>
    <w:rsid w:val="00C52A93"/>
    <w:rsid w:val="00C613C8"/>
    <w:rsid w:val="00C666EA"/>
    <w:rsid w:val="00C71474"/>
    <w:rsid w:val="00C719A3"/>
    <w:rsid w:val="00C82C5A"/>
    <w:rsid w:val="00C83D95"/>
    <w:rsid w:val="00C902DD"/>
    <w:rsid w:val="00C920B6"/>
    <w:rsid w:val="00C92AB6"/>
    <w:rsid w:val="00C93DCF"/>
    <w:rsid w:val="00C94669"/>
    <w:rsid w:val="00C94D14"/>
    <w:rsid w:val="00C975F5"/>
    <w:rsid w:val="00CA15E8"/>
    <w:rsid w:val="00CA7D26"/>
    <w:rsid w:val="00CB016C"/>
    <w:rsid w:val="00CB131B"/>
    <w:rsid w:val="00CB1DB6"/>
    <w:rsid w:val="00CB620D"/>
    <w:rsid w:val="00CB6EC9"/>
    <w:rsid w:val="00CB6F96"/>
    <w:rsid w:val="00CC0D32"/>
    <w:rsid w:val="00CC14E8"/>
    <w:rsid w:val="00CC2732"/>
    <w:rsid w:val="00CC59C1"/>
    <w:rsid w:val="00CC669D"/>
    <w:rsid w:val="00CC783D"/>
    <w:rsid w:val="00CD0A71"/>
    <w:rsid w:val="00CD34DE"/>
    <w:rsid w:val="00CD4C28"/>
    <w:rsid w:val="00CD59D5"/>
    <w:rsid w:val="00CD7BA6"/>
    <w:rsid w:val="00CE2D4F"/>
    <w:rsid w:val="00CE376D"/>
    <w:rsid w:val="00CE5892"/>
    <w:rsid w:val="00CE788F"/>
    <w:rsid w:val="00D055A4"/>
    <w:rsid w:val="00D072DD"/>
    <w:rsid w:val="00D11017"/>
    <w:rsid w:val="00D11119"/>
    <w:rsid w:val="00D12C80"/>
    <w:rsid w:val="00D23793"/>
    <w:rsid w:val="00D25AF1"/>
    <w:rsid w:val="00D27CD7"/>
    <w:rsid w:val="00D31956"/>
    <w:rsid w:val="00D37A78"/>
    <w:rsid w:val="00D47BF1"/>
    <w:rsid w:val="00D579E6"/>
    <w:rsid w:val="00D57A9B"/>
    <w:rsid w:val="00D57D29"/>
    <w:rsid w:val="00D62446"/>
    <w:rsid w:val="00D63475"/>
    <w:rsid w:val="00D71EF4"/>
    <w:rsid w:val="00D77772"/>
    <w:rsid w:val="00D814F3"/>
    <w:rsid w:val="00D822B9"/>
    <w:rsid w:val="00D831A3"/>
    <w:rsid w:val="00D86638"/>
    <w:rsid w:val="00D948A9"/>
    <w:rsid w:val="00D966EE"/>
    <w:rsid w:val="00DA3885"/>
    <w:rsid w:val="00DB10BE"/>
    <w:rsid w:val="00DB1819"/>
    <w:rsid w:val="00DB289A"/>
    <w:rsid w:val="00DB3B44"/>
    <w:rsid w:val="00DC6198"/>
    <w:rsid w:val="00DD2300"/>
    <w:rsid w:val="00DD28A6"/>
    <w:rsid w:val="00DE19C2"/>
    <w:rsid w:val="00DF013E"/>
    <w:rsid w:val="00DF061C"/>
    <w:rsid w:val="00DF1D12"/>
    <w:rsid w:val="00DF224F"/>
    <w:rsid w:val="00DF2D15"/>
    <w:rsid w:val="00DF33B3"/>
    <w:rsid w:val="00DF3A96"/>
    <w:rsid w:val="00DF6F17"/>
    <w:rsid w:val="00E01720"/>
    <w:rsid w:val="00E109E1"/>
    <w:rsid w:val="00E13945"/>
    <w:rsid w:val="00E13A1C"/>
    <w:rsid w:val="00E20C79"/>
    <w:rsid w:val="00E21325"/>
    <w:rsid w:val="00E2136F"/>
    <w:rsid w:val="00E27A0A"/>
    <w:rsid w:val="00E35571"/>
    <w:rsid w:val="00E44158"/>
    <w:rsid w:val="00E449A7"/>
    <w:rsid w:val="00E4558A"/>
    <w:rsid w:val="00E47B6E"/>
    <w:rsid w:val="00E515AC"/>
    <w:rsid w:val="00E54948"/>
    <w:rsid w:val="00E56230"/>
    <w:rsid w:val="00E65DA6"/>
    <w:rsid w:val="00E7062C"/>
    <w:rsid w:val="00E7116A"/>
    <w:rsid w:val="00E75278"/>
    <w:rsid w:val="00E76286"/>
    <w:rsid w:val="00E803FA"/>
    <w:rsid w:val="00E858C4"/>
    <w:rsid w:val="00E85FFC"/>
    <w:rsid w:val="00E87141"/>
    <w:rsid w:val="00E94BB1"/>
    <w:rsid w:val="00E94DF4"/>
    <w:rsid w:val="00EA12DE"/>
    <w:rsid w:val="00EA1B28"/>
    <w:rsid w:val="00EA3E41"/>
    <w:rsid w:val="00EB06A4"/>
    <w:rsid w:val="00EB3143"/>
    <w:rsid w:val="00EB426E"/>
    <w:rsid w:val="00EB4BB2"/>
    <w:rsid w:val="00EC39EA"/>
    <w:rsid w:val="00EC505F"/>
    <w:rsid w:val="00ED1E51"/>
    <w:rsid w:val="00ED401F"/>
    <w:rsid w:val="00ED48A6"/>
    <w:rsid w:val="00ED61B1"/>
    <w:rsid w:val="00ED687A"/>
    <w:rsid w:val="00ED728D"/>
    <w:rsid w:val="00EE1E16"/>
    <w:rsid w:val="00EE6C5B"/>
    <w:rsid w:val="00EE6E63"/>
    <w:rsid w:val="00EF0B79"/>
    <w:rsid w:val="00EF28AE"/>
    <w:rsid w:val="00EF41F1"/>
    <w:rsid w:val="00EF41FA"/>
    <w:rsid w:val="00EF4669"/>
    <w:rsid w:val="00EF5F0B"/>
    <w:rsid w:val="00F00EBD"/>
    <w:rsid w:val="00F03F62"/>
    <w:rsid w:val="00F101E3"/>
    <w:rsid w:val="00F115A4"/>
    <w:rsid w:val="00F155B0"/>
    <w:rsid w:val="00F17C6B"/>
    <w:rsid w:val="00F17F8A"/>
    <w:rsid w:val="00F21CEB"/>
    <w:rsid w:val="00F22CF0"/>
    <w:rsid w:val="00F262C8"/>
    <w:rsid w:val="00F305C3"/>
    <w:rsid w:val="00F306F2"/>
    <w:rsid w:val="00F31856"/>
    <w:rsid w:val="00F35970"/>
    <w:rsid w:val="00F371FE"/>
    <w:rsid w:val="00F41BDF"/>
    <w:rsid w:val="00F42239"/>
    <w:rsid w:val="00F42A08"/>
    <w:rsid w:val="00F42B48"/>
    <w:rsid w:val="00F56F09"/>
    <w:rsid w:val="00F659E8"/>
    <w:rsid w:val="00F6799A"/>
    <w:rsid w:val="00F7195C"/>
    <w:rsid w:val="00F72265"/>
    <w:rsid w:val="00F76C2B"/>
    <w:rsid w:val="00F80D72"/>
    <w:rsid w:val="00F8418C"/>
    <w:rsid w:val="00F86629"/>
    <w:rsid w:val="00F86DCE"/>
    <w:rsid w:val="00F87E08"/>
    <w:rsid w:val="00F939A9"/>
    <w:rsid w:val="00F940A9"/>
    <w:rsid w:val="00F96B44"/>
    <w:rsid w:val="00FA322F"/>
    <w:rsid w:val="00FA3DD7"/>
    <w:rsid w:val="00FA75BE"/>
    <w:rsid w:val="00FB1CE2"/>
    <w:rsid w:val="00FB2C00"/>
    <w:rsid w:val="00FC5362"/>
    <w:rsid w:val="00FD6CB5"/>
    <w:rsid w:val="00FE15AE"/>
    <w:rsid w:val="00FE42C0"/>
    <w:rsid w:val="00FE4A7B"/>
    <w:rsid w:val="00FE5074"/>
    <w:rsid w:val="00FE59CF"/>
    <w:rsid w:val="00FF455B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63"/>
  </w:style>
  <w:style w:type="paragraph" w:styleId="1">
    <w:name w:val="heading 1"/>
    <w:basedOn w:val="a"/>
    <w:next w:val="a"/>
    <w:link w:val="10"/>
    <w:uiPriority w:val="9"/>
    <w:qFormat/>
    <w:rsid w:val="0089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2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6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0E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4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37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Cell">
    <w:name w:val="ConsPlusCell"/>
    <w:rsid w:val="00CE3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kok-IN"/>
    </w:rPr>
  </w:style>
  <w:style w:type="paragraph" w:customStyle="1" w:styleId="ConsPlusNonformat">
    <w:name w:val="ConsPlusNonformat"/>
    <w:rsid w:val="00CE3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kok-IN"/>
    </w:rPr>
  </w:style>
  <w:style w:type="paragraph" w:customStyle="1" w:styleId="a7">
    <w:name w:val="ГЛАВА"/>
    <w:basedOn w:val="a"/>
    <w:rsid w:val="00CE376D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No Spacing"/>
    <w:uiPriority w:val="1"/>
    <w:qFormat/>
    <w:rsid w:val="00CE376D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9">
    <w:name w:val="Body Text Indent"/>
    <w:basedOn w:val="a"/>
    <w:link w:val="aa"/>
    <w:rsid w:val="00CE37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E376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CE376D"/>
    <w:pPr>
      <w:spacing w:after="120" w:line="480" w:lineRule="auto"/>
      <w:jc w:val="both"/>
    </w:pPr>
    <w:rPr>
      <w:rFonts w:ascii="Times New Roman" w:eastAsia="Calibri" w:hAnsi="Times New Roman" w:cs="Times New Roman"/>
      <w:sz w:val="30"/>
      <w:lang w:eastAsia="en-US"/>
    </w:rPr>
  </w:style>
  <w:style w:type="character" w:customStyle="1" w:styleId="22">
    <w:name w:val="Основной текст 2 Знак"/>
    <w:basedOn w:val="a0"/>
    <w:link w:val="21"/>
    <w:rsid w:val="00CE376D"/>
    <w:rPr>
      <w:rFonts w:ascii="Times New Roman" w:eastAsia="Calibri" w:hAnsi="Times New Roman" w:cs="Times New Roman"/>
      <w:sz w:val="30"/>
      <w:lang w:eastAsia="en-US"/>
    </w:rPr>
  </w:style>
  <w:style w:type="paragraph" w:styleId="ab">
    <w:name w:val="header"/>
    <w:basedOn w:val="a"/>
    <w:link w:val="ac"/>
    <w:uiPriority w:val="99"/>
    <w:rsid w:val="00CE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E376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CE376D"/>
    <w:rPr>
      <w:rFonts w:cs="Times New Roman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CE376D"/>
    <w:pPr>
      <w:spacing w:after="160" w:line="240" w:lineRule="exact"/>
      <w:ind w:left="360"/>
    </w:pPr>
    <w:rPr>
      <w:rFonts w:ascii="Times New Roman" w:eastAsia="Times New Roman" w:hAnsi="Times New Roman" w:cs="Mangal"/>
      <w:sz w:val="28"/>
      <w:szCs w:val="28"/>
      <w:lang w:val="en-US" w:eastAsia="en-US" w:bidi="kok-IN"/>
    </w:rPr>
  </w:style>
  <w:style w:type="paragraph" w:customStyle="1" w:styleId="af">
    <w:name w:val="Знак Знак Знак Знак Знак Знак Знак Знак Знак Знак Знак Знак"/>
    <w:basedOn w:val="a"/>
    <w:autoRedefine/>
    <w:rsid w:val="00CE376D"/>
    <w:pPr>
      <w:spacing w:after="160" w:line="240" w:lineRule="exact"/>
      <w:ind w:left="360"/>
    </w:pPr>
    <w:rPr>
      <w:rFonts w:ascii="Times New Roman" w:eastAsia="Times New Roman" w:hAnsi="Times New Roman" w:cs="Mangal"/>
      <w:sz w:val="28"/>
      <w:szCs w:val="28"/>
      <w:lang w:val="en-US" w:eastAsia="en-US" w:bidi="kok-IN"/>
    </w:rPr>
  </w:style>
  <w:style w:type="paragraph" w:styleId="af0">
    <w:name w:val="Body Text"/>
    <w:basedOn w:val="a"/>
    <w:link w:val="af1"/>
    <w:rsid w:val="00CE37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E376D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autoRedefine/>
    <w:rsid w:val="00CE376D"/>
    <w:pPr>
      <w:spacing w:after="160" w:line="240" w:lineRule="exact"/>
      <w:ind w:left="360"/>
    </w:pPr>
    <w:rPr>
      <w:rFonts w:ascii="Times New Roman" w:eastAsia="Times New Roman" w:hAnsi="Times New Roman" w:cs="Mangal"/>
      <w:sz w:val="28"/>
      <w:szCs w:val="28"/>
      <w:lang w:val="en-US" w:eastAsia="en-US" w:bidi="kok-IN"/>
    </w:rPr>
  </w:style>
  <w:style w:type="paragraph" w:customStyle="1" w:styleId="11">
    <w:name w:val="Знак Знак Знак1"/>
    <w:basedOn w:val="a"/>
    <w:autoRedefine/>
    <w:rsid w:val="00CE376D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CE376D"/>
  </w:style>
  <w:style w:type="paragraph" w:customStyle="1" w:styleId="12">
    <w:name w:val="Знак1"/>
    <w:basedOn w:val="a"/>
    <w:autoRedefine/>
    <w:rsid w:val="00CE37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FontStyle52">
    <w:name w:val="Font Style52"/>
    <w:basedOn w:val="a0"/>
    <w:rsid w:val="00CE376D"/>
  </w:style>
  <w:style w:type="paragraph" w:customStyle="1" w:styleId="Style6">
    <w:name w:val="Style6"/>
    <w:basedOn w:val="a"/>
    <w:rsid w:val="00CE3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30"/>
      <w:szCs w:val="20"/>
      <w:lang w:eastAsia="ar-SA"/>
    </w:rPr>
  </w:style>
  <w:style w:type="paragraph" w:styleId="af3">
    <w:name w:val="footer"/>
    <w:basedOn w:val="a"/>
    <w:link w:val="af4"/>
    <w:rsid w:val="00CE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CE376D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CE376D"/>
    <w:rPr>
      <w:b/>
      <w:bCs/>
    </w:rPr>
  </w:style>
  <w:style w:type="character" w:customStyle="1" w:styleId="datepr">
    <w:name w:val="datepr"/>
    <w:basedOn w:val="a0"/>
    <w:rsid w:val="00CE37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E376D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CE37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autoRedefine/>
    <w:rsid w:val="00CE37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13">
    <w:name w:val="Без интервала1"/>
    <w:rsid w:val="00CE376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CE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76D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autoRedefine/>
    <w:rsid w:val="00CE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CE376D"/>
  </w:style>
  <w:style w:type="paragraph" w:styleId="af8">
    <w:name w:val="Normal (Web)"/>
    <w:basedOn w:val="a"/>
    <w:uiPriority w:val="99"/>
    <w:semiHidden/>
    <w:unhideWhenUsed/>
    <w:rsid w:val="00AA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896C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6CDD"/>
  </w:style>
  <w:style w:type="paragraph" w:styleId="3">
    <w:name w:val="Body Text Indent 3"/>
    <w:basedOn w:val="a"/>
    <w:link w:val="30"/>
    <w:uiPriority w:val="99"/>
    <w:semiHidden/>
    <w:unhideWhenUsed/>
    <w:rsid w:val="00896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6CDD"/>
    <w:rPr>
      <w:sz w:val="16"/>
      <w:szCs w:val="16"/>
    </w:rPr>
  </w:style>
  <w:style w:type="character" w:customStyle="1" w:styleId="9">
    <w:name w:val="Основной текст + 9"/>
    <w:aliases w:val="5 pt"/>
    <w:basedOn w:val="a0"/>
    <w:uiPriority w:val="99"/>
    <w:rsid w:val="00576B1A"/>
    <w:rPr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2"/>
    <w:basedOn w:val="a0"/>
    <w:uiPriority w:val="99"/>
    <w:rsid w:val="00576B1A"/>
    <w:rPr>
      <w:sz w:val="19"/>
      <w:szCs w:val="19"/>
      <w:shd w:val="clear" w:color="auto" w:fill="FFFFFF"/>
    </w:rPr>
  </w:style>
  <w:style w:type="character" w:customStyle="1" w:styleId="100">
    <w:name w:val="Основной текст + 10"/>
    <w:aliases w:val="5 pt1"/>
    <w:basedOn w:val="a0"/>
    <w:uiPriority w:val="99"/>
    <w:rsid w:val="00576B1A"/>
    <w:rPr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a0"/>
    <w:uiPriority w:val="99"/>
    <w:rsid w:val="00576B1A"/>
    <w:rPr>
      <w:i/>
      <w:iCs/>
      <w:shd w:val="clear" w:color="auto" w:fill="FFFFFF"/>
    </w:rPr>
  </w:style>
  <w:style w:type="paragraph" w:customStyle="1" w:styleId="underpoint">
    <w:name w:val="underpoint"/>
    <w:basedOn w:val="a"/>
    <w:rsid w:val="00770F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0571F0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79E9-5847-4816-9D1C-8B81DFB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OtdKadrov</cp:lastModifiedBy>
  <cp:revision>378</cp:revision>
  <cp:lastPrinted>2018-01-18T07:25:00Z</cp:lastPrinted>
  <dcterms:created xsi:type="dcterms:W3CDTF">2013-05-29T03:54:00Z</dcterms:created>
  <dcterms:modified xsi:type="dcterms:W3CDTF">2021-01-12T04:44:00Z</dcterms:modified>
</cp:coreProperties>
</file>